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7AB" w:rsidRPr="00B557AB" w:rsidRDefault="00B557AB" w:rsidP="00B557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57AB">
        <w:rPr>
          <w:rFonts w:ascii="Times New Roman" w:hAnsi="Times New Roman" w:cs="Times New Roman"/>
          <w:sz w:val="24"/>
          <w:szCs w:val="24"/>
        </w:rPr>
        <w:t>UCHWAŁA NR 837/22</w:t>
      </w:r>
    </w:p>
    <w:p w:rsidR="00B557AB" w:rsidRPr="00B557AB" w:rsidRDefault="00B557AB" w:rsidP="00B557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57AB">
        <w:rPr>
          <w:rFonts w:ascii="Times New Roman" w:hAnsi="Times New Roman" w:cs="Times New Roman"/>
          <w:sz w:val="24"/>
          <w:szCs w:val="24"/>
        </w:rPr>
        <w:t>RADY MIASTA TORUNIA</w:t>
      </w:r>
    </w:p>
    <w:p w:rsidR="00B557AB" w:rsidRPr="00B557AB" w:rsidRDefault="00B557AB" w:rsidP="00B557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57AB">
        <w:rPr>
          <w:rFonts w:ascii="Times New Roman" w:hAnsi="Times New Roman" w:cs="Times New Roman"/>
          <w:sz w:val="24"/>
          <w:szCs w:val="24"/>
        </w:rPr>
        <w:t>z dnia 14 kwietnia 2022 r.</w:t>
      </w:r>
    </w:p>
    <w:p w:rsidR="00535A5B" w:rsidRPr="00B557AB" w:rsidRDefault="00535A5B" w:rsidP="00B55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A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557AB" w:rsidRPr="00B557AB" w:rsidRDefault="00B557AB" w:rsidP="00B557AB">
      <w:pPr>
        <w:tabs>
          <w:tab w:val="left" w:pos="14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A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Pr="00B557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zakresu pomocy świadczonej przez Gminę Miasta Toruń na rzecz obywateli Ukrainy, w związku z konfliktem zbrojnym na terytorium tego państwa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535A5B" w:rsidRPr="00B557AB" w:rsidRDefault="00535A5B" w:rsidP="00B55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5A5B" w:rsidRPr="00B557AB" w:rsidRDefault="00535A5B" w:rsidP="00B55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p0"/>
      <w:bookmarkEnd w:id="0"/>
      <w:r w:rsidRPr="00B55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18 ust. 2 pkt 15 ustawy z dnia 8 marca 1990 r. o samorządzie gminnym</w:t>
      </w:r>
      <w:r w:rsidR="00B55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201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(Dz. </w:t>
      </w:r>
      <w:r w:rsidRPr="00B55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U. z</w:t>
      </w:r>
      <w:r w:rsidR="00EB25C0" w:rsidRPr="00B55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2022 r., poz. 559 z</w:t>
      </w:r>
      <w:r w:rsidR="003809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3809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="003809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EB25C0" w:rsidRPr="00B55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zm</w:t>
      </w:r>
      <w:r w:rsidR="00636E07" w:rsidRPr="00B55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2636E4" w:rsidRPr="00B557AB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ootnoteReference w:id="1"/>
      </w:r>
      <w:r w:rsidR="00EB25C0" w:rsidRPr="00B55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w związku </w:t>
      </w:r>
      <w:r w:rsidRPr="00B55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art. 12 ust. 4 i 5 oraz art. 98</w:t>
      </w:r>
      <w:r w:rsidR="00636E07" w:rsidRPr="00B55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1</w:t>
      </w:r>
      <w:r w:rsidR="001201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 z </w:t>
      </w:r>
      <w:r w:rsidRPr="00B55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dnia 12 marca 2022 r. o pomocy obywatelom Ukrainy w związku z konfliktem zbrojnym na terytorium tego państwa (Dz. U. z 2022 r., poz. 583 z</w:t>
      </w:r>
      <w:r w:rsidR="003809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późn.</w:t>
      </w:r>
      <w:r w:rsidRPr="00B55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zm.</w:t>
      </w:r>
      <w:r w:rsidR="00636E07" w:rsidRPr="00B557AB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ootnoteReference w:id="2"/>
      </w:r>
      <w:r w:rsidRPr="00B55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uchwala się, co następuje:</w:t>
      </w:r>
    </w:p>
    <w:p w:rsidR="00DC42E6" w:rsidRPr="00B557AB" w:rsidRDefault="00DC42E6" w:rsidP="00B55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5A5B" w:rsidRPr="00B557AB" w:rsidRDefault="00510135" w:rsidP="00B557A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z1"/>
      <w:bookmarkEnd w:id="1"/>
      <w:r w:rsidRPr="00B55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1. </w:t>
      </w:r>
      <w:r w:rsidR="004F3A0B" w:rsidRPr="00B55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r w:rsidR="00031650" w:rsidRPr="00B55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Gmina Miasta Toruń może zapewnić pomoc</w:t>
      </w:r>
      <w:r w:rsidR="00973FCC" w:rsidRPr="00B55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92AEC" w:rsidRPr="00B55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obywatelom Ukrainy, o których mowa w art. 1 ust. 1 ustawy z dnia 12 marca 2022 r. o pomocy obywatelom Ukrainy w związku z konfliktem zbro</w:t>
      </w:r>
      <w:r w:rsidR="001201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jnym na terytorium tego państwa</w:t>
      </w:r>
      <w:r w:rsidR="00892AEC" w:rsidRPr="00B55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(Dz.</w:t>
      </w:r>
      <w:r w:rsidR="001201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92AEC" w:rsidRPr="00B55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U. z 2022 r. poz. 583 z</w:t>
      </w:r>
      <w:r w:rsidR="001201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1201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="001201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892AEC" w:rsidRPr="00B55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zm.), </w:t>
      </w:r>
      <w:r w:rsidR="001201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 </w:t>
      </w:r>
      <w:r w:rsidR="00973FCC" w:rsidRPr="00B55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zakresie:</w:t>
      </w:r>
      <w:r w:rsidR="00031650" w:rsidRPr="00B55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535A5B" w:rsidRPr="00B557AB" w:rsidRDefault="00031650" w:rsidP="00B557AB">
      <w:pPr>
        <w:pStyle w:val="Akapitzlist"/>
        <w:numPr>
          <w:ilvl w:val="0"/>
          <w:numId w:val="2"/>
        </w:numPr>
        <w:autoSpaceDE w:val="0"/>
        <w:autoSpaceDN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5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wsparcia żywnościowego</w:t>
      </w:r>
      <w:r w:rsidR="00535A5B" w:rsidRPr="00B55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2636E4" w:rsidRPr="00B557AB" w:rsidRDefault="00BB2263" w:rsidP="00B557AB">
      <w:pPr>
        <w:pStyle w:val="Akapitzlist"/>
        <w:numPr>
          <w:ilvl w:val="0"/>
          <w:numId w:val="2"/>
        </w:numPr>
        <w:autoSpaceDE w:val="0"/>
        <w:autoSpaceDN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5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2636E4" w:rsidRPr="00B55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sług komunalnych;</w:t>
      </w:r>
    </w:p>
    <w:p w:rsidR="00584B2B" w:rsidRPr="00B557AB" w:rsidRDefault="00584B2B" w:rsidP="00B557AB">
      <w:pPr>
        <w:pStyle w:val="Akapitzlist"/>
        <w:numPr>
          <w:ilvl w:val="0"/>
          <w:numId w:val="2"/>
        </w:numPr>
        <w:autoSpaceDE w:val="0"/>
        <w:autoSpaceDN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pomocy rzeczowej; </w:t>
      </w:r>
    </w:p>
    <w:p w:rsidR="00973FCC" w:rsidRPr="00B557AB" w:rsidRDefault="00111196" w:rsidP="00B557AB">
      <w:pPr>
        <w:pStyle w:val="Akapitzlist"/>
        <w:numPr>
          <w:ilvl w:val="0"/>
          <w:numId w:val="2"/>
        </w:numPr>
        <w:autoSpaceDE w:val="0"/>
        <w:autoSpaceDN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tłumaczenia</w:t>
      </w:r>
      <w:r w:rsidR="00973FCC" w:rsidRPr="00B55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celu prawidłowej realizacji usług publicznych</w:t>
      </w:r>
      <w:r w:rsidR="002310D4" w:rsidRPr="00B55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973FCC" w:rsidRPr="00B557AB" w:rsidRDefault="00973FCC" w:rsidP="00B557AB">
      <w:pPr>
        <w:pStyle w:val="Akapitzlist"/>
        <w:numPr>
          <w:ilvl w:val="0"/>
          <w:numId w:val="2"/>
        </w:numPr>
        <w:autoSpaceDE w:val="0"/>
        <w:autoSpaceDN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5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dostępu do informacji o możliwościach uzyskania pomocy</w:t>
      </w:r>
      <w:r w:rsidR="002310D4" w:rsidRPr="00B55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821F55" w:rsidRPr="00B557AB" w:rsidRDefault="00973FCC" w:rsidP="00B557AB">
      <w:pPr>
        <w:pStyle w:val="Akapitzlist"/>
        <w:numPr>
          <w:ilvl w:val="0"/>
          <w:numId w:val="2"/>
        </w:numPr>
        <w:autoSpaceDE w:val="0"/>
        <w:autoSpaceDN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5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wsparcia w procesie adaptacji, integracji społecz</w:t>
      </w:r>
      <w:r w:rsidR="00C9704D" w:rsidRPr="00B55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nej i aktywizacji zawodowej</w:t>
      </w:r>
      <w:r w:rsidR="00584B2B" w:rsidRPr="00B55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35A5B" w:rsidRPr="00B557AB" w:rsidRDefault="004F3A0B" w:rsidP="00B557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535A5B" w:rsidRPr="00B55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Ustala się okres świadczenia pomocy w zakresie określonym w ust. </w:t>
      </w:r>
      <w:r w:rsidR="001A138E" w:rsidRPr="00B55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 </w:t>
      </w:r>
      <w:r w:rsidR="001201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dnia 31 </w:t>
      </w:r>
      <w:r w:rsidR="00535A5B" w:rsidRPr="00B55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grudnia 2022 roku.</w:t>
      </w:r>
    </w:p>
    <w:p w:rsidR="00535A5B" w:rsidRPr="00B557AB" w:rsidRDefault="00535A5B" w:rsidP="00B557A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5A5B" w:rsidRPr="00B557AB" w:rsidRDefault="004F3A0B" w:rsidP="00B557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z2"/>
      <w:bookmarkEnd w:id="2"/>
      <w:r w:rsidRPr="00B55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2. </w:t>
      </w:r>
      <w:r w:rsidR="00535A5B" w:rsidRPr="00B55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Formy i tryb udzielania pomocy w zakresie wskazanym w § 1 określa Prezydent Miasta</w:t>
      </w:r>
      <w:r w:rsidR="00636E07" w:rsidRPr="00B55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Torunia</w:t>
      </w:r>
      <w:r w:rsidR="00535A5B" w:rsidRPr="00B55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DC42E6" w:rsidRPr="00B557AB" w:rsidRDefault="00DC42E6" w:rsidP="00B557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5A5B" w:rsidRPr="00B557AB" w:rsidRDefault="004F3A0B" w:rsidP="00B557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3" w:name="z3"/>
      <w:bookmarkEnd w:id="3"/>
      <w:r w:rsidRPr="00B55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3. </w:t>
      </w:r>
      <w:r w:rsidR="00535A5B" w:rsidRPr="00B55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Wykonanie uchwały powierza się Prezydentowi Miasta</w:t>
      </w:r>
      <w:r w:rsidR="00636E07" w:rsidRPr="00B55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Torunia</w:t>
      </w:r>
      <w:r w:rsidR="00535A5B" w:rsidRPr="00B55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DC42E6" w:rsidRPr="00B557AB" w:rsidRDefault="00DC42E6" w:rsidP="00B557AB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1A138E" w:rsidRPr="00B557AB" w:rsidRDefault="004F3A0B" w:rsidP="00B557AB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§ 4. </w:t>
      </w:r>
      <w:r w:rsidR="001A138E" w:rsidRPr="00B557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Uchwała wchodzi w życie z dniem podjęcia z mocą</w:t>
      </w:r>
      <w:r w:rsidR="001201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obowiązującą od 24 lutego 2022 </w:t>
      </w:r>
      <w:r w:rsidR="001A138E" w:rsidRPr="00B557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r.</w:t>
      </w:r>
    </w:p>
    <w:p w:rsidR="001A138E" w:rsidRPr="00B557AB" w:rsidRDefault="001A138E" w:rsidP="00B55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5371A" w:rsidRPr="00B557AB" w:rsidRDefault="0065371A" w:rsidP="00B55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5371A" w:rsidRPr="00B557AB" w:rsidRDefault="0065371A" w:rsidP="00B55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5371A" w:rsidRPr="00B557AB" w:rsidRDefault="0065371A" w:rsidP="00B557AB">
      <w:pPr>
        <w:keepNext/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5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Przewodniczący</w:t>
      </w:r>
    </w:p>
    <w:p w:rsidR="0065371A" w:rsidRPr="00B557AB" w:rsidRDefault="0065371A" w:rsidP="00B557AB">
      <w:pPr>
        <w:keepNext/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Rady Miasta Torunia</w:t>
      </w:r>
    </w:p>
    <w:p w:rsidR="0065371A" w:rsidRPr="00B557AB" w:rsidRDefault="00813AF0" w:rsidP="00B557AB">
      <w:pPr>
        <w:keepNext/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/-/</w:t>
      </w:r>
      <w:bookmarkStart w:id="4" w:name="_GoBack"/>
      <w:bookmarkEnd w:id="4"/>
      <w:r w:rsidR="0065371A" w:rsidRPr="00B55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Marcin Czyżniewski</w:t>
      </w:r>
    </w:p>
    <w:sectPr w:rsidR="0065371A" w:rsidRPr="00B557AB" w:rsidSect="00A15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80D" w:rsidRDefault="00AE380D" w:rsidP="002636E4">
      <w:pPr>
        <w:spacing w:after="0" w:line="240" w:lineRule="auto"/>
      </w:pPr>
      <w:r>
        <w:separator/>
      </w:r>
    </w:p>
  </w:endnote>
  <w:endnote w:type="continuationSeparator" w:id="0">
    <w:p w:rsidR="00AE380D" w:rsidRDefault="00AE380D" w:rsidP="0026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80D" w:rsidRDefault="00AE380D" w:rsidP="002636E4">
      <w:pPr>
        <w:spacing w:after="0" w:line="240" w:lineRule="auto"/>
      </w:pPr>
      <w:r>
        <w:separator/>
      </w:r>
    </w:p>
  </w:footnote>
  <w:footnote w:type="continuationSeparator" w:id="0">
    <w:p w:rsidR="00AE380D" w:rsidRDefault="00AE380D" w:rsidP="002636E4">
      <w:pPr>
        <w:spacing w:after="0" w:line="240" w:lineRule="auto"/>
      </w:pPr>
      <w:r>
        <w:continuationSeparator/>
      </w:r>
    </w:p>
  </w:footnote>
  <w:footnote w:id="1">
    <w:p w:rsidR="002636E4" w:rsidRPr="002636E4" w:rsidRDefault="002636E4">
      <w:pPr>
        <w:pStyle w:val="Tekstprzypisudolnego"/>
        <w:rPr>
          <w:rFonts w:ascii="Times New Roman" w:hAnsi="Times New Roman" w:cs="Times New Roman"/>
        </w:rPr>
      </w:pPr>
      <w:r w:rsidRPr="002636E4">
        <w:rPr>
          <w:rStyle w:val="Odwoanieprzypisudolnego"/>
          <w:rFonts w:ascii="Times New Roman" w:hAnsi="Times New Roman" w:cs="Times New Roman"/>
        </w:rPr>
        <w:footnoteRef/>
      </w:r>
      <w:r w:rsidRPr="002636E4">
        <w:rPr>
          <w:rFonts w:ascii="Times New Roman" w:hAnsi="Times New Roman" w:cs="Times New Roman"/>
        </w:rPr>
        <w:t xml:space="preserve"> Zmiana </w:t>
      </w:r>
      <w:r w:rsidR="00B13A92">
        <w:rPr>
          <w:rFonts w:ascii="Times New Roman" w:hAnsi="Times New Roman" w:cs="Times New Roman"/>
        </w:rPr>
        <w:t>wymienionej</w:t>
      </w:r>
      <w:r w:rsidRPr="002636E4">
        <w:rPr>
          <w:rFonts w:ascii="Times New Roman" w:hAnsi="Times New Roman" w:cs="Times New Roman"/>
        </w:rPr>
        <w:t xml:space="preserve"> ustawy zosta</w:t>
      </w:r>
      <w:r w:rsidR="00B557AB">
        <w:rPr>
          <w:rFonts w:ascii="Times New Roman" w:hAnsi="Times New Roman" w:cs="Times New Roman"/>
        </w:rPr>
        <w:t>ła ogłoszona w Dz. U. z 2022 r.</w:t>
      </w:r>
      <w:r w:rsidRPr="002636E4">
        <w:rPr>
          <w:rFonts w:ascii="Times New Roman" w:hAnsi="Times New Roman" w:cs="Times New Roman"/>
        </w:rPr>
        <w:t xml:space="preserve"> poz. 583</w:t>
      </w:r>
      <w:r w:rsidR="00B557AB">
        <w:rPr>
          <w:rFonts w:ascii="Times New Roman" w:hAnsi="Times New Roman" w:cs="Times New Roman"/>
        </w:rPr>
        <w:t>.</w:t>
      </w:r>
    </w:p>
  </w:footnote>
  <w:footnote w:id="2">
    <w:p w:rsidR="00636E07" w:rsidRPr="00652DD4" w:rsidRDefault="00636E07">
      <w:pPr>
        <w:pStyle w:val="Tekstprzypisudolnego"/>
        <w:rPr>
          <w:rFonts w:ascii="Times New Roman" w:hAnsi="Times New Roman" w:cs="Times New Roman"/>
        </w:rPr>
      </w:pPr>
      <w:r w:rsidRPr="00652DD4">
        <w:rPr>
          <w:rStyle w:val="Odwoanieprzypisudolnego"/>
          <w:rFonts w:ascii="Times New Roman" w:hAnsi="Times New Roman" w:cs="Times New Roman"/>
        </w:rPr>
        <w:footnoteRef/>
      </w:r>
      <w:r w:rsidRPr="00652DD4">
        <w:rPr>
          <w:rFonts w:ascii="Times New Roman" w:hAnsi="Times New Roman" w:cs="Times New Roman"/>
        </w:rPr>
        <w:t xml:space="preserve"> Zmiana </w:t>
      </w:r>
      <w:r w:rsidR="00B13A92">
        <w:rPr>
          <w:rFonts w:ascii="Times New Roman" w:hAnsi="Times New Roman" w:cs="Times New Roman"/>
        </w:rPr>
        <w:t>wymienionej</w:t>
      </w:r>
      <w:r w:rsidR="00B13A92" w:rsidRPr="00652DD4">
        <w:rPr>
          <w:rFonts w:ascii="Times New Roman" w:hAnsi="Times New Roman" w:cs="Times New Roman"/>
        </w:rPr>
        <w:t xml:space="preserve"> </w:t>
      </w:r>
      <w:r w:rsidRPr="00652DD4">
        <w:rPr>
          <w:rFonts w:ascii="Times New Roman" w:hAnsi="Times New Roman" w:cs="Times New Roman"/>
        </w:rPr>
        <w:t>ustawy została ogłoszona w Dz. U. z 2022 r. poz. 682, 683 i 684.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3627D"/>
    <w:multiLevelType w:val="hybridMultilevel"/>
    <w:tmpl w:val="6960DE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F2863"/>
    <w:multiLevelType w:val="hybridMultilevel"/>
    <w:tmpl w:val="1E6EE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5B"/>
    <w:rsid w:val="00031650"/>
    <w:rsid w:val="00111196"/>
    <w:rsid w:val="00120149"/>
    <w:rsid w:val="00127938"/>
    <w:rsid w:val="00176E72"/>
    <w:rsid w:val="00185613"/>
    <w:rsid w:val="001A138E"/>
    <w:rsid w:val="0022648E"/>
    <w:rsid w:val="002310D4"/>
    <w:rsid w:val="002636E4"/>
    <w:rsid w:val="00293409"/>
    <w:rsid w:val="002C6E55"/>
    <w:rsid w:val="00330DED"/>
    <w:rsid w:val="00380990"/>
    <w:rsid w:val="00386618"/>
    <w:rsid w:val="00461C39"/>
    <w:rsid w:val="004F3A0B"/>
    <w:rsid w:val="00510135"/>
    <w:rsid w:val="00535A5B"/>
    <w:rsid w:val="00584B2B"/>
    <w:rsid w:val="005C229B"/>
    <w:rsid w:val="00606D41"/>
    <w:rsid w:val="00636E07"/>
    <w:rsid w:val="00652DD4"/>
    <w:rsid w:val="0065371A"/>
    <w:rsid w:val="006D12E5"/>
    <w:rsid w:val="00813AF0"/>
    <w:rsid w:val="00821F55"/>
    <w:rsid w:val="0088078B"/>
    <w:rsid w:val="00892AEC"/>
    <w:rsid w:val="008E667F"/>
    <w:rsid w:val="00956031"/>
    <w:rsid w:val="00973FCC"/>
    <w:rsid w:val="009A6D88"/>
    <w:rsid w:val="009B7552"/>
    <w:rsid w:val="009C6155"/>
    <w:rsid w:val="009E7B66"/>
    <w:rsid w:val="00A07B58"/>
    <w:rsid w:val="00A159DE"/>
    <w:rsid w:val="00A36E5F"/>
    <w:rsid w:val="00AE380D"/>
    <w:rsid w:val="00B13A92"/>
    <w:rsid w:val="00B468E6"/>
    <w:rsid w:val="00B557AB"/>
    <w:rsid w:val="00BB199D"/>
    <w:rsid w:val="00BB2263"/>
    <w:rsid w:val="00C756B7"/>
    <w:rsid w:val="00C82D0F"/>
    <w:rsid w:val="00C9704D"/>
    <w:rsid w:val="00D40C13"/>
    <w:rsid w:val="00DC3409"/>
    <w:rsid w:val="00DC42E6"/>
    <w:rsid w:val="00DD34F7"/>
    <w:rsid w:val="00DE49A8"/>
    <w:rsid w:val="00E54739"/>
    <w:rsid w:val="00EB25C0"/>
    <w:rsid w:val="00ED376D"/>
    <w:rsid w:val="00F2762C"/>
    <w:rsid w:val="00F6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0C30"/>
  <w15:docId w15:val="{1C80B118-7C93-4F46-9049-5B765B8E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9DE"/>
  </w:style>
  <w:style w:type="paragraph" w:styleId="Nagwek1">
    <w:name w:val="heading 1"/>
    <w:basedOn w:val="Normalny"/>
    <w:link w:val="Nagwek1Znak"/>
    <w:uiPriority w:val="9"/>
    <w:qFormat/>
    <w:rsid w:val="00535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35A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5A5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35A5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v1msonormal">
    <w:name w:val="v1msonormal"/>
    <w:basedOn w:val="Normalny"/>
    <w:rsid w:val="00535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36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36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36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B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55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86D9D-26CB-4407-8BE4-6A53D2547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a.pietrzak</dc:creator>
  <cp:lastModifiedBy>b.czerwonka</cp:lastModifiedBy>
  <cp:revision>2</cp:revision>
  <cp:lastPrinted>2022-04-04T15:11:00Z</cp:lastPrinted>
  <dcterms:created xsi:type="dcterms:W3CDTF">2022-04-19T08:54:00Z</dcterms:created>
  <dcterms:modified xsi:type="dcterms:W3CDTF">2022-04-19T08:54:00Z</dcterms:modified>
</cp:coreProperties>
</file>